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6916D" w14:textId="785498A3" w:rsidR="00D710F7" w:rsidRPr="00D710F7" w:rsidRDefault="00D710F7" w:rsidP="00D710F7">
      <w:r w:rsidRPr="00D710F7">
        <w:rPr>
          <w:b/>
          <w:bCs/>
        </w:rPr>
        <w:t xml:space="preserve">Bergbau im </w:t>
      </w:r>
      <w:r w:rsidR="00041379">
        <w:rPr>
          <w:b/>
          <w:bCs/>
        </w:rPr>
        <w:t>Muttergottes</w:t>
      </w:r>
      <w:r w:rsidRPr="00D710F7">
        <w:rPr>
          <w:b/>
          <w:bCs/>
        </w:rPr>
        <w:t xml:space="preserve"> Revier</w:t>
      </w:r>
    </w:p>
    <w:p w14:paraId="1005E9ED" w14:textId="40D7767E" w:rsidR="00D710F7" w:rsidRPr="00D710F7" w:rsidRDefault="00D710F7" w:rsidP="00D710F7">
      <w:r w:rsidRPr="00D710F7">
        <w:t xml:space="preserve">Bereits im 10. bis 12. Jahrhundert wurde in den Höhen </w:t>
      </w:r>
      <w:r>
        <w:t xml:space="preserve">von </w:t>
      </w:r>
      <w:proofErr w:type="spellStart"/>
      <w:r>
        <w:t>Bergstadtl</w:t>
      </w:r>
      <w:proofErr w:type="spellEnd"/>
      <w:r w:rsidRPr="00D710F7">
        <w:t xml:space="preserve"> und der umliegenden Region Gold gewaschen, was durch Überreste von Waschanlagen und sogenannten „</w:t>
      </w:r>
      <w:proofErr w:type="spellStart"/>
      <w:r w:rsidRPr="00D710F7">
        <w:t>Hrůbat</w:t>
      </w:r>
      <w:proofErr w:type="spellEnd"/>
      <w:r w:rsidRPr="00D710F7">
        <w:t xml:space="preserve">“ entlang des Baches </w:t>
      </w:r>
      <w:proofErr w:type="spellStart"/>
      <w:r w:rsidRPr="00D710F7">
        <w:t>Ostružná</w:t>
      </w:r>
      <w:proofErr w:type="spellEnd"/>
      <w:r w:rsidRPr="00D710F7">
        <w:t xml:space="preserve"> und seiner Zuflüsse belegt wird. Weitere Waschplätze sind im Tal von </w:t>
      </w:r>
      <w:proofErr w:type="spellStart"/>
      <w:r w:rsidRPr="00D710F7">
        <w:t>Mokrosuky</w:t>
      </w:r>
      <w:proofErr w:type="spellEnd"/>
      <w:r w:rsidRPr="00D710F7">
        <w:t xml:space="preserve"> entlang des Baches und des Weges zu finden, die etwa 3,5 km lang sind und sich von Norden nach Süden erstrecken. Auch entlang des Baches, der von den Höhen </w:t>
      </w:r>
      <w:r>
        <w:t xml:space="preserve">von </w:t>
      </w:r>
      <w:proofErr w:type="spellStart"/>
      <w:r>
        <w:t>Bergstadtl</w:t>
      </w:r>
      <w:proofErr w:type="spellEnd"/>
      <w:r>
        <w:t xml:space="preserve"> bis nach</w:t>
      </w:r>
      <w:r w:rsidRPr="00D710F7">
        <w:t xml:space="preserve"> </w:t>
      </w:r>
      <w:proofErr w:type="spellStart"/>
      <w:r w:rsidRPr="00D710F7">
        <w:t>Drouhavče</w:t>
      </w:r>
      <w:proofErr w:type="spellEnd"/>
      <w:r w:rsidRPr="00D710F7">
        <w:t xml:space="preserve"> fließt, finden sich Überreste von Goldwascharbeiten bis zur Mündung in die </w:t>
      </w:r>
      <w:proofErr w:type="spellStart"/>
      <w:r w:rsidRPr="00D710F7">
        <w:t>Ostružná</w:t>
      </w:r>
      <w:proofErr w:type="spellEnd"/>
      <w:r w:rsidRPr="00D710F7">
        <w:t>.</w:t>
      </w:r>
    </w:p>
    <w:p w14:paraId="4DEBEF15" w14:textId="3E5250A8" w:rsidR="00D710F7" w:rsidRPr="00D710F7" w:rsidRDefault="00D710F7" w:rsidP="00D710F7">
      <w:r w:rsidRPr="00D710F7">
        <w:t>Erste schriftliche Erwähnungen des Bergbaus stammen aus dem „</w:t>
      </w:r>
      <w:proofErr w:type="spellStart"/>
      <w:r w:rsidRPr="00D710F7">
        <w:t>Bergbuch</w:t>
      </w:r>
      <w:proofErr w:type="spellEnd"/>
      <w:r w:rsidRPr="00D710F7">
        <w:t xml:space="preserve">“ vom 19. November 1519, in dem die Schürfrechte auf der „Jama </w:t>
      </w:r>
      <w:proofErr w:type="spellStart"/>
      <w:r w:rsidRPr="00D710F7">
        <w:t>sv</w:t>
      </w:r>
      <w:proofErr w:type="spellEnd"/>
      <w:r w:rsidRPr="00D710F7">
        <w:t xml:space="preserve">. Anny“ (St. Anna Grube) an </w:t>
      </w:r>
      <w:proofErr w:type="spellStart"/>
      <w:r w:rsidRPr="00D710F7">
        <w:t>Baltazar</w:t>
      </w:r>
      <w:proofErr w:type="spellEnd"/>
      <w:r w:rsidRPr="00D710F7">
        <w:t xml:space="preserve"> </w:t>
      </w:r>
      <w:proofErr w:type="spellStart"/>
      <w:r w:rsidRPr="00D710F7">
        <w:t>Bohuchvál</w:t>
      </w:r>
      <w:proofErr w:type="spellEnd"/>
      <w:r w:rsidRPr="00D710F7">
        <w:t xml:space="preserve"> verliehen wurden und nur wenige Tage später das Recht zur Schürfung an die „</w:t>
      </w:r>
      <w:proofErr w:type="spellStart"/>
      <w:r w:rsidRPr="00D710F7">
        <w:t>Nálezná</w:t>
      </w:r>
      <w:proofErr w:type="spellEnd"/>
      <w:r w:rsidRPr="00D710F7">
        <w:t xml:space="preserve"> </w:t>
      </w:r>
      <w:proofErr w:type="spellStart"/>
      <w:r w:rsidRPr="00D710F7">
        <w:t>jama</w:t>
      </w:r>
      <w:proofErr w:type="spellEnd"/>
      <w:r w:rsidRPr="00D710F7">
        <w:t xml:space="preserve"> </w:t>
      </w:r>
      <w:proofErr w:type="spellStart"/>
      <w:r w:rsidRPr="00D710F7">
        <w:t>Matky</w:t>
      </w:r>
      <w:proofErr w:type="spellEnd"/>
      <w:r w:rsidRPr="00D710F7">
        <w:t xml:space="preserve"> </w:t>
      </w:r>
      <w:proofErr w:type="spellStart"/>
      <w:r w:rsidRPr="00D710F7">
        <w:t>Boží</w:t>
      </w:r>
      <w:proofErr w:type="spellEnd"/>
      <w:r w:rsidRPr="00D710F7">
        <w:t xml:space="preserve">“ (Grube der Heiligen Mutter Gottes) an </w:t>
      </w:r>
      <w:proofErr w:type="spellStart"/>
      <w:r w:rsidRPr="00D710F7">
        <w:t>Jiří</w:t>
      </w:r>
      <w:proofErr w:type="spellEnd"/>
      <w:r w:rsidRPr="00D710F7">
        <w:t xml:space="preserve"> Popel von Lobkowicz überging. Wahrscheinlich wurde der Name dieser Grube zum Ursprung des Begriffs für das gesamte Bergbaugebiet, das als „</w:t>
      </w:r>
      <w:proofErr w:type="spellStart"/>
      <w:r w:rsidRPr="00D710F7">
        <w:t>Matkobožský</w:t>
      </w:r>
      <w:proofErr w:type="spellEnd"/>
      <w:r w:rsidRPr="00D710F7">
        <w:t xml:space="preserve">“ bezeichnet wurde. Bereits 1520 taucht der Name der Siedlung </w:t>
      </w:r>
      <w:proofErr w:type="spellStart"/>
      <w:r>
        <w:t>Bergstadtl</w:t>
      </w:r>
      <w:proofErr w:type="spellEnd"/>
      <w:r w:rsidRPr="00D710F7">
        <w:t xml:space="preserve"> bei </w:t>
      </w:r>
      <w:proofErr w:type="spellStart"/>
      <w:r w:rsidRPr="00D710F7">
        <w:t>Velhartice</w:t>
      </w:r>
      <w:proofErr w:type="spellEnd"/>
      <w:r w:rsidRPr="00D710F7">
        <w:t xml:space="preserve"> auf.</w:t>
      </w:r>
    </w:p>
    <w:p w14:paraId="6F3FC521" w14:textId="1FD95247" w:rsidR="00D710F7" w:rsidRPr="00D710F7" w:rsidRDefault="00D710F7" w:rsidP="00D710F7">
      <w:r w:rsidRPr="00D710F7">
        <w:t xml:space="preserve">In der Umgebung der Höhen </w:t>
      </w:r>
      <w:proofErr w:type="spellStart"/>
      <w:r>
        <w:t>Bergstadtl</w:t>
      </w:r>
      <w:proofErr w:type="spellEnd"/>
      <w:r>
        <w:t xml:space="preserve"> </w:t>
      </w:r>
      <w:r w:rsidRPr="00D710F7">
        <w:t>gibt es umfangreiche Überreste des Abbaus von Silber-, Blei- und vereinzelt auch Kupfererzen sowie Gold. Obwohl schriftliche Berichte über den Tiefbauabbau erst zu Beginn des 16. Jahrhunderts erhalten sind, deuten indirekte Beweise darauf hin, dass der Bergbau bereits im 14. Jahrhundert florierte, da unter der Herrschaft von Johann von Luxemburg Goldmünzen aus diesem Gebiet geprägt wurden.</w:t>
      </w:r>
    </w:p>
    <w:p w14:paraId="7C7A6E48" w14:textId="77777777" w:rsidR="00D710F7" w:rsidRPr="00D710F7" w:rsidRDefault="00D710F7" w:rsidP="00D710F7">
      <w:r w:rsidRPr="00D710F7">
        <w:t>Viele der Minen und Stollen aus der ersten Hälfte des 16. Jahrhunderts konnten bislang nicht lokalisiert werden.</w:t>
      </w:r>
    </w:p>
    <w:p w14:paraId="7FE5C48D" w14:textId="77777777" w:rsidR="00D710F7" w:rsidRPr="00D710F7" w:rsidRDefault="00D710F7" w:rsidP="00D710F7">
      <w:r w:rsidRPr="00D710F7">
        <w:t xml:space="preserve">Die bedeutendsten Zeugen des alten Bergbaus finden sich im Gelände südlich des Dorfes, in Richtung des östlichen Fußes des </w:t>
      </w:r>
      <w:proofErr w:type="spellStart"/>
      <w:r w:rsidRPr="00D710F7">
        <w:t>Křížovka</w:t>
      </w:r>
      <w:proofErr w:type="spellEnd"/>
      <w:r w:rsidRPr="00D710F7">
        <w:t xml:space="preserve">-Berges, wo noch 16 große Abraumhalden, Senken und Berge bis zu 10 m hoch erhalten sind. Diese Zone erstreckt sich von der Straße von </w:t>
      </w:r>
      <w:proofErr w:type="spellStart"/>
      <w:r w:rsidRPr="00D710F7">
        <w:t>Pozorka</w:t>
      </w:r>
      <w:proofErr w:type="spellEnd"/>
      <w:r w:rsidRPr="00D710F7">
        <w:t xml:space="preserve"> zur Jagdhütte </w:t>
      </w:r>
      <w:proofErr w:type="spellStart"/>
      <w:r w:rsidRPr="00D710F7">
        <w:t>Žďár</w:t>
      </w:r>
      <w:proofErr w:type="spellEnd"/>
      <w:r w:rsidRPr="00D710F7">
        <w:t xml:space="preserve">. Ein Erbstollen leitete das Wasser von den Minen auf </w:t>
      </w:r>
      <w:proofErr w:type="spellStart"/>
      <w:r w:rsidRPr="00D710F7">
        <w:t>Křížovka</w:t>
      </w:r>
      <w:proofErr w:type="spellEnd"/>
      <w:r w:rsidRPr="00D710F7">
        <w:t xml:space="preserve"> zum </w:t>
      </w:r>
      <w:proofErr w:type="spellStart"/>
      <w:r w:rsidRPr="00D710F7">
        <w:t>Kalný</w:t>
      </w:r>
      <w:proofErr w:type="spellEnd"/>
      <w:r w:rsidRPr="00D710F7">
        <w:t xml:space="preserve"> Bach, der in </w:t>
      </w:r>
      <w:proofErr w:type="spellStart"/>
      <w:r w:rsidRPr="00D710F7">
        <w:t>Svojšice</w:t>
      </w:r>
      <w:proofErr w:type="spellEnd"/>
      <w:r w:rsidRPr="00D710F7">
        <w:t xml:space="preserve"> fließt. An diese Abraumhalden schließen sich eine Reihe von Goldwaschanlagen auf einem 300 m langen Abschnitt an.</w:t>
      </w:r>
    </w:p>
    <w:p w14:paraId="2CB253EE" w14:textId="77777777" w:rsidR="00D710F7" w:rsidRPr="00D710F7" w:rsidRDefault="00D710F7" w:rsidP="00D710F7">
      <w:r w:rsidRPr="00D710F7">
        <w:t xml:space="preserve">Oberhalb von </w:t>
      </w:r>
      <w:proofErr w:type="spellStart"/>
      <w:r w:rsidRPr="00D710F7">
        <w:t>Křížovka</w:t>
      </w:r>
      <w:proofErr w:type="spellEnd"/>
      <w:r w:rsidRPr="00D710F7">
        <w:t xml:space="preserve"> verläuft ein weiteres kleines </w:t>
      </w:r>
      <w:proofErr w:type="spellStart"/>
      <w:r w:rsidRPr="00D710F7">
        <w:t>Senkenband</w:t>
      </w:r>
      <w:proofErr w:type="spellEnd"/>
      <w:r w:rsidRPr="00D710F7">
        <w:t xml:space="preserve"> in südöstlicher Richtung von der Straße nach </w:t>
      </w:r>
      <w:proofErr w:type="spellStart"/>
      <w:r w:rsidRPr="00D710F7">
        <w:t>Mokrosuky</w:t>
      </w:r>
      <w:proofErr w:type="spellEnd"/>
      <w:r w:rsidRPr="00D710F7">
        <w:t xml:space="preserve">. Nordöstlich von </w:t>
      </w:r>
      <w:proofErr w:type="spellStart"/>
      <w:r w:rsidRPr="00D710F7">
        <w:t>Křížovka</w:t>
      </w:r>
      <w:proofErr w:type="spellEnd"/>
      <w:r w:rsidRPr="00D710F7">
        <w:t xml:space="preserve"> entlang des Weges nach </w:t>
      </w:r>
      <w:proofErr w:type="spellStart"/>
      <w:r w:rsidRPr="00D710F7">
        <w:t>Lešišov</w:t>
      </w:r>
      <w:proofErr w:type="spellEnd"/>
      <w:r w:rsidRPr="00D710F7">
        <w:t xml:space="preserve"> gibt es einen einsamen Abraum und am Weg nach </w:t>
      </w:r>
      <w:proofErr w:type="spellStart"/>
      <w:r w:rsidRPr="00D710F7">
        <w:t>Drouhavče</w:t>
      </w:r>
      <w:proofErr w:type="spellEnd"/>
      <w:r w:rsidRPr="00D710F7">
        <w:t xml:space="preserve"> zwei etwa 3 m tiefe Senken mit Halden.</w:t>
      </w:r>
    </w:p>
    <w:p w14:paraId="504A8AEE" w14:textId="77777777" w:rsidR="00D710F7" w:rsidRPr="00D710F7" w:rsidRDefault="00D710F7" w:rsidP="00D710F7">
      <w:r w:rsidRPr="00D710F7">
        <w:t xml:space="preserve">Am südöstlichen Hang des </w:t>
      </w:r>
      <w:proofErr w:type="spellStart"/>
      <w:r w:rsidRPr="00D710F7">
        <w:t>Kalvarie</w:t>
      </w:r>
      <w:proofErr w:type="spellEnd"/>
      <w:r w:rsidRPr="00D710F7">
        <w:t>-Berges, nördlich des Dorfes, sind ebenfalls Überreste alter Bergwerke erhalten, vor allem rund um die Kapellen des Kreuzwegs, die die Kapelle der Verklärung des Herrn umkreisen. Neben der Kapelle gibt es eine nie versiegende Quelle, die vermutlich Wasser aus einem alten verlassenen Stollen speist.</w:t>
      </w:r>
    </w:p>
    <w:p w14:paraId="56C0B283" w14:textId="77777777" w:rsidR="00D710F7" w:rsidRPr="00D710F7" w:rsidRDefault="00D710F7" w:rsidP="00D710F7">
      <w:r w:rsidRPr="00D710F7">
        <w:t>Am Fuß des Hügels Holub wurde zu Beginn des 16. Jahrhunderts eine Silberhütte errichtet, deren bauliche Überreste jedoch nicht erhalten sind. Nach 1562 wurden die meisten Minen aufgegeben, und der Bergbau begann zu verfallen. Dieser Verfall hielt bis zum frühen 18. Jahrhundert an, als der Bergbau ganz zum Erliegen kam.</w:t>
      </w:r>
    </w:p>
    <w:p w14:paraId="398D3491" w14:textId="77777777" w:rsidR="00D710F7" w:rsidRPr="00D710F7" w:rsidRDefault="00D710F7" w:rsidP="00D710F7">
      <w:r w:rsidRPr="00D710F7">
        <w:t xml:space="preserve">Erst in der zweiten Hälfte des 19. Jahrhunderts wurden Versuche unternommen, den Bergbau wieder aufzunehmen. Unter dem Gipfel des Holub-Berges wurde die Antonín </w:t>
      </w:r>
      <w:proofErr w:type="spellStart"/>
      <w:r w:rsidRPr="00D710F7">
        <w:t>Paduánský</w:t>
      </w:r>
      <w:proofErr w:type="spellEnd"/>
      <w:r w:rsidRPr="00D710F7">
        <w:t xml:space="preserve">-Mine eröffnet, und auf dem Nordhang des </w:t>
      </w:r>
      <w:proofErr w:type="spellStart"/>
      <w:r w:rsidRPr="00D710F7">
        <w:t>Křížovka</w:t>
      </w:r>
      <w:proofErr w:type="spellEnd"/>
      <w:r w:rsidRPr="00D710F7">
        <w:t xml:space="preserve">-Berges wurde die František </w:t>
      </w:r>
      <w:proofErr w:type="spellStart"/>
      <w:r w:rsidRPr="00D710F7">
        <w:t>Serafinský</w:t>
      </w:r>
      <w:proofErr w:type="spellEnd"/>
      <w:r w:rsidRPr="00D710F7">
        <w:t xml:space="preserve">-Mine </w:t>
      </w:r>
      <w:r w:rsidRPr="00D710F7">
        <w:lastRenderedPageBreak/>
        <w:t xml:space="preserve">gegraben, auch als Johannes der Täufer-Mine bekannt. Weitere Versuche wurden bei der Straße nach </w:t>
      </w:r>
      <w:proofErr w:type="spellStart"/>
      <w:r w:rsidRPr="00D710F7">
        <w:t>Drouhavče</w:t>
      </w:r>
      <w:proofErr w:type="spellEnd"/>
      <w:r w:rsidRPr="00D710F7">
        <w:t xml:space="preserve"> unternommen, aber auch diese blieben erfolglos.</w:t>
      </w:r>
    </w:p>
    <w:p w14:paraId="79266481" w14:textId="77777777" w:rsidR="00D710F7" w:rsidRPr="00D710F7" w:rsidRDefault="00D710F7" w:rsidP="00D710F7">
      <w:r w:rsidRPr="00D710F7">
        <w:t xml:space="preserve">1914 wurde eines der Stollenmundlöcher unter </w:t>
      </w:r>
      <w:proofErr w:type="spellStart"/>
      <w:r w:rsidRPr="00D710F7">
        <w:t>Křížovka</w:t>
      </w:r>
      <w:proofErr w:type="spellEnd"/>
      <w:r w:rsidRPr="00D710F7">
        <w:t xml:space="preserve"> wieder geöffnet, aus dem reines Grubenwasser strömt, das seit vielen Jahren zur Bewässerung des örtlichen Schwimmbads verwendet wird.</w:t>
      </w:r>
    </w:p>
    <w:p w14:paraId="50EAB427" w14:textId="14D3D121" w:rsidR="00D710F7" w:rsidRPr="00D710F7" w:rsidRDefault="00D710F7" w:rsidP="00D710F7">
      <w:r w:rsidRPr="00D710F7">
        <w:t xml:space="preserve">Der Bergbau im </w:t>
      </w:r>
      <w:proofErr w:type="spellStart"/>
      <w:r w:rsidRPr="00D710F7">
        <w:t>Matkobožský</w:t>
      </w:r>
      <w:proofErr w:type="spellEnd"/>
      <w:r w:rsidRPr="00D710F7">
        <w:t xml:space="preserve"> Revier hatte jedoch nur eine kurze Blütezeit, die auf den Beginn des 16. Jahrhunderts datiert wird. Der Besitzer des </w:t>
      </w:r>
      <w:proofErr w:type="spellStart"/>
      <w:r w:rsidRPr="00D710F7">
        <w:t>Velhartice</w:t>
      </w:r>
      <w:proofErr w:type="spellEnd"/>
      <w:r w:rsidRPr="00D710F7">
        <w:t xml:space="preserve">-Guts, zu dem die neu gegründete Siedlung </w:t>
      </w:r>
      <w:proofErr w:type="spellStart"/>
      <w:r w:rsidR="009B7E97">
        <w:t>Bergstadtl</w:t>
      </w:r>
      <w:proofErr w:type="spellEnd"/>
      <w:r w:rsidRPr="00D710F7">
        <w:t xml:space="preserve"> gehörte, </w:t>
      </w:r>
      <w:proofErr w:type="spellStart"/>
      <w:r w:rsidRPr="00D710F7">
        <w:t>Zdeněk</w:t>
      </w:r>
      <w:proofErr w:type="spellEnd"/>
      <w:r w:rsidRPr="00D710F7">
        <w:t xml:space="preserve"> Lev von </w:t>
      </w:r>
      <w:proofErr w:type="spellStart"/>
      <w:r w:rsidRPr="00D710F7">
        <w:t>Rožmitál</w:t>
      </w:r>
      <w:proofErr w:type="spellEnd"/>
      <w:r w:rsidRPr="00D710F7">
        <w:t>, beschleunigte durch seinen Einfluss am Hofe und aufgrund der guten Bergbauergebnisse die Entwicklung der Gruben. Ein bedeutender Beitrag zur Entwicklung des Bergbaus war die Verleihung von Privilegien an die kleine Bergbau-Siedlung, als der tschechische König Ludwig von Ungarn sie am 12. November 1522 zur königlichen Bergstadt erhob, mit vielen Rechten wie z.B. einem Stadtsiegel, Marktrechten und einer Befestigung der Stadt.</w:t>
      </w:r>
    </w:p>
    <w:p w14:paraId="570E2FC8" w14:textId="77777777" w:rsidR="00D710F7" w:rsidRPr="00D710F7" w:rsidRDefault="00D710F7" w:rsidP="00D710F7">
      <w:r w:rsidRPr="00D710F7">
        <w:t xml:space="preserve">Ende des 16. Jahrhunderts kam es jedoch zum Niedergang des Bergbaus, was zu einer Abwanderung der Bergleute, insbesondere nach </w:t>
      </w:r>
      <w:proofErr w:type="spellStart"/>
      <w:r w:rsidRPr="00D710F7">
        <w:t>Příbram</w:t>
      </w:r>
      <w:proofErr w:type="spellEnd"/>
      <w:r w:rsidRPr="00D710F7">
        <w:t>, führte. In die verlassenen Häuser zogen Handwerker aus der Umgebung, überwiegend sogenannte „</w:t>
      </w:r>
      <w:proofErr w:type="spellStart"/>
      <w:r w:rsidRPr="00D710F7">
        <w:t>Králováci</w:t>
      </w:r>
      <w:proofErr w:type="spellEnd"/>
      <w:r w:rsidRPr="00D710F7">
        <w:t>“, freie Leute aus nahegelegenen königlichen Dörfern, die Handwerkskunst für das Land beherrschten. Der Kataster der Stadt umfasste vor allem Bergbauflächen und fehlte an landwirtschaftlich nutzbaren Flächen, die von benachbarten Dörfern gehalten wurden.</w:t>
      </w:r>
    </w:p>
    <w:p w14:paraId="564BEFE9" w14:textId="7EBCF37E" w:rsidR="00D710F7" w:rsidRDefault="00D710F7" w:rsidP="00D710F7">
      <w:r w:rsidRPr="00D710F7">
        <w:t xml:space="preserve">Seit 1980 gehört </w:t>
      </w:r>
      <w:proofErr w:type="spellStart"/>
      <w:r w:rsidR="009B7E97">
        <w:t>Bergstadtl</w:t>
      </w:r>
      <w:proofErr w:type="spellEnd"/>
      <w:r w:rsidRPr="00D710F7">
        <w:t xml:space="preserve"> zur Verwaltung der Gemeinde </w:t>
      </w:r>
      <w:proofErr w:type="spellStart"/>
      <w:r w:rsidRPr="00D710F7">
        <w:t>Velhartice</w:t>
      </w:r>
      <w:proofErr w:type="spellEnd"/>
      <w:r w:rsidRPr="00D710F7">
        <w:t>.</w:t>
      </w:r>
    </w:p>
    <w:p w14:paraId="50916789" w14:textId="77777777" w:rsidR="009B7E97" w:rsidRDefault="009B7E97" w:rsidP="00D710F7"/>
    <w:p w14:paraId="1D376239" w14:textId="77777777" w:rsidR="009B7E97" w:rsidRPr="009B7E97" w:rsidRDefault="009B7E97" w:rsidP="009B7E97">
      <w:r w:rsidRPr="009B7E97">
        <w:t>Ing. Josef Bernard</w:t>
      </w:r>
    </w:p>
    <w:p w14:paraId="70BFD4F5" w14:textId="77777777" w:rsidR="009B7E97" w:rsidRPr="009B7E97" w:rsidRDefault="009B7E97" w:rsidP="009B7E97">
      <w:r w:rsidRPr="009B7E97">
        <w:t xml:space="preserve">DIAMO </w:t>
      </w:r>
      <w:proofErr w:type="spellStart"/>
      <w:r w:rsidRPr="009B7E97">
        <w:t>s.p</w:t>
      </w:r>
      <w:proofErr w:type="spellEnd"/>
      <w:r w:rsidRPr="009B7E97">
        <w:t xml:space="preserve">. – </w:t>
      </w:r>
      <w:proofErr w:type="spellStart"/>
      <w:r w:rsidRPr="009B7E97">
        <w:t>o.z.</w:t>
      </w:r>
      <w:proofErr w:type="spellEnd"/>
      <w:r w:rsidRPr="009B7E97">
        <w:t xml:space="preserve"> SUL </w:t>
      </w:r>
      <w:proofErr w:type="spellStart"/>
      <w:r w:rsidRPr="009B7E97">
        <w:t>Příbram</w:t>
      </w:r>
      <w:proofErr w:type="spellEnd"/>
    </w:p>
    <w:p w14:paraId="5E4FA332" w14:textId="77777777" w:rsidR="009B7E97" w:rsidRPr="00D710F7" w:rsidRDefault="009B7E97" w:rsidP="00D710F7"/>
    <w:p w14:paraId="42D9C3D1" w14:textId="77777777" w:rsidR="00670BA5" w:rsidRDefault="00670BA5"/>
    <w:sectPr w:rsidR="00670BA5" w:rsidSect="00605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F7"/>
    <w:rsid w:val="00041379"/>
    <w:rsid w:val="0060584E"/>
    <w:rsid w:val="00670BA5"/>
    <w:rsid w:val="00923071"/>
    <w:rsid w:val="009B7E97"/>
    <w:rsid w:val="00B774A4"/>
    <w:rsid w:val="00D710F7"/>
    <w:rsid w:val="00DA7C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F990"/>
  <w15:chartTrackingRefBased/>
  <w15:docId w15:val="{6F74A53F-81FC-4387-AAA5-4472487B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71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71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710F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10F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10F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10F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10F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710F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10F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10F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10F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10F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10F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10F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10F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10F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10F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10F7"/>
    <w:rPr>
      <w:rFonts w:eastAsiaTheme="majorEastAsia" w:cstheme="majorBidi"/>
      <w:color w:val="272727" w:themeColor="text1" w:themeTint="D8"/>
    </w:rPr>
  </w:style>
  <w:style w:type="paragraph" w:styleId="Titel">
    <w:name w:val="Title"/>
    <w:basedOn w:val="Standard"/>
    <w:next w:val="Standard"/>
    <w:link w:val="TitelZchn"/>
    <w:uiPriority w:val="10"/>
    <w:qFormat/>
    <w:rsid w:val="00D71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10F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10F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10F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10F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710F7"/>
    <w:rPr>
      <w:i/>
      <w:iCs/>
      <w:color w:val="404040" w:themeColor="text1" w:themeTint="BF"/>
    </w:rPr>
  </w:style>
  <w:style w:type="paragraph" w:styleId="Listenabsatz">
    <w:name w:val="List Paragraph"/>
    <w:basedOn w:val="Standard"/>
    <w:uiPriority w:val="34"/>
    <w:qFormat/>
    <w:rsid w:val="00D710F7"/>
    <w:pPr>
      <w:ind w:left="720"/>
      <w:contextualSpacing/>
    </w:pPr>
  </w:style>
  <w:style w:type="character" w:styleId="IntensiveHervorhebung">
    <w:name w:val="Intense Emphasis"/>
    <w:basedOn w:val="Absatz-Standardschriftart"/>
    <w:uiPriority w:val="21"/>
    <w:qFormat/>
    <w:rsid w:val="00D710F7"/>
    <w:rPr>
      <w:i/>
      <w:iCs/>
      <w:color w:val="0F4761" w:themeColor="accent1" w:themeShade="BF"/>
    </w:rPr>
  </w:style>
  <w:style w:type="paragraph" w:styleId="IntensivesZitat">
    <w:name w:val="Intense Quote"/>
    <w:basedOn w:val="Standard"/>
    <w:next w:val="Standard"/>
    <w:link w:val="IntensivesZitatZchn"/>
    <w:uiPriority w:val="30"/>
    <w:qFormat/>
    <w:rsid w:val="00D71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10F7"/>
    <w:rPr>
      <w:i/>
      <w:iCs/>
      <w:color w:val="0F4761" w:themeColor="accent1" w:themeShade="BF"/>
    </w:rPr>
  </w:style>
  <w:style w:type="character" w:styleId="IntensiverVerweis">
    <w:name w:val="Intense Reference"/>
    <w:basedOn w:val="Absatz-Standardschriftart"/>
    <w:uiPriority w:val="32"/>
    <w:qFormat/>
    <w:rsid w:val="00D710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592263">
      <w:bodyDiv w:val="1"/>
      <w:marLeft w:val="0"/>
      <w:marRight w:val="0"/>
      <w:marTop w:val="0"/>
      <w:marBottom w:val="0"/>
      <w:divBdr>
        <w:top w:val="none" w:sz="0" w:space="0" w:color="auto"/>
        <w:left w:val="none" w:sz="0" w:space="0" w:color="auto"/>
        <w:bottom w:val="none" w:sz="0" w:space="0" w:color="auto"/>
        <w:right w:val="none" w:sz="0" w:space="0" w:color="auto"/>
      </w:divBdr>
    </w:div>
    <w:div w:id="796529329">
      <w:bodyDiv w:val="1"/>
      <w:marLeft w:val="0"/>
      <w:marRight w:val="0"/>
      <w:marTop w:val="0"/>
      <w:marBottom w:val="0"/>
      <w:divBdr>
        <w:top w:val="none" w:sz="0" w:space="0" w:color="auto"/>
        <w:left w:val="none" w:sz="0" w:space="0" w:color="auto"/>
        <w:bottom w:val="none" w:sz="0" w:space="0" w:color="auto"/>
        <w:right w:val="none" w:sz="0" w:space="0" w:color="auto"/>
      </w:divBdr>
    </w:div>
    <w:div w:id="1211844676">
      <w:bodyDiv w:val="1"/>
      <w:marLeft w:val="0"/>
      <w:marRight w:val="0"/>
      <w:marTop w:val="0"/>
      <w:marBottom w:val="0"/>
      <w:divBdr>
        <w:top w:val="none" w:sz="0" w:space="0" w:color="auto"/>
        <w:left w:val="none" w:sz="0" w:space="0" w:color="auto"/>
        <w:bottom w:val="none" w:sz="0" w:space="0" w:color="auto"/>
        <w:right w:val="none" w:sz="0" w:space="0" w:color="auto"/>
      </w:divBdr>
    </w:div>
    <w:div w:id="16848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4325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Bulka</dc:creator>
  <cp:keywords/>
  <dc:description/>
  <cp:lastModifiedBy>georg Bulka</cp:lastModifiedBy>
  <cp:revision>2</cp:revision>
  <dcterms:created xsi:type="dcterms:W3CDTF">2024-12-16T20:38:00Z</dcterms:created>
  <dcterms:modified xsi:type="dcterms:W3CDTF">2024-12-16T20:53:00Z</dcterms:modified>
</cp:coreProperties>
</file>